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福州市长乐区发展和改革局公开招聘编外人员报名登记表</w:t>
      </w:r>
    </w:p>
    <w:tbl>
      <w:tblPr>
        <w:tblStyle w:val="5"/>
        <w:tblW w:w="10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hint="eastAsia" w:ascii="宋体" w:hAnsi="宋体" w:cs="Calibri"/>
                <w:sz w:val="24"/>
                <w:szCs w:val="24"/>
              </w:rPr>
              <w:t>二寸免冠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Calibri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cs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hint="eastAsia" w:ascii="宋体" w:hAnsi="宋体" w:cs="Calibri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 w:cs="Calibri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cs="Calibri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Calibri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hint="eastAsia" w:ascii="仿宋_GB2312" w:cs="Calibri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Calibri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宋体" w:cs="Calibri"/>
          <w:sz w:val="24"/>
          <w:szCs w:val="24"/>
        </w:rPr>
      </w:pPr>
    </w:p>
    <w:p>
      <w:pPr>
        <w:spacing w:line="3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hint="eastAsia" w:ascii="宋体" w:hAnsi="宋体" w:cs="Calibri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hint="eastAsia" w:ascii="宋体" w:hAnsi="宋体" w:cs="Calibri"/>
        </w:rPr>
        <w:t>、此表一式二份。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  <w:rsid w:val="22B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locked/>
    <w:uiPriority w:val="99"/>
    <w:rPr>
      <w:rFonts w:cs="宋体"/>
      <w:sz w:val="18"/>
      <w:szCs w:val="18"/>
    </w:rPr>
  </w:style>
  <w:style w:type="character" w:customStyle="1" w:styleId="8">
    <w:name w:val="Footer Char"/>
    <w:basedOn w:val="6"/>
    <w:link w:val="3"/>
    <w:semiHidden/>
    <w:locked/>
    <w:uiPriority w:val="99"/>
    <w:rPr>
      <w:rFonts w:cs="宋体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cs="宋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257</Words>
  <Characters>264</Characters>
  <Lines>0</Lines>
  <Paragraphs>0</Paragraphs>
  <TotalTime>8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2018-09-10T07:13:00Z</dcterms:created>
  <dc:creator>Administrator</dc:creator>
  <cp:lastModifiedBy>陈美</cp:lastModifiedBy>
  <cp:lastPrinted>2018-09-12T04:05:00Z</cp:lastPrinted>
  <dcterms:modified xsi:type="dcterms:W3CDTF">2022-12-09T02:23:03Z</dcterms:modified>
  <dc:title>福州市长乐区乡镇（街道）专职辅调员报名登记表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F62709294D464C39BB6D38CF5CC4BF8F</vt:lpwstr>
  </property>
</Properties>
</file>