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Lines="0" w:beforeAutospacing="0" w:after="0" w:afterLines="0" w:afterAutospacing="0" w:line="400" w:lineRule="exact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>福州市长乐区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>城市投资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>发展集团有限公司</w:t>
      </w:r>
    </w:p>
    <w:tbl>
      <w:tblPr>
        <w:tblStyle w:val="6"/>
        <w:tblpPr w:leftFromText="180" w:rightFromText="180" w:vertAnchor="text" w:horzAnchor="page" w:tblpX="934" w:tblpY="1253"/>
        <w:tblOverlap w:val="never"/>
        <w:tblW w:w="10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82"/>
        <w:gridCol w:w="443"/>
        <w:gridCol w:w="1095"/>
        <w:gridCol w:w="1094"/>
        <w:gridCol w:w="1005"/>
        <w:gridCol w:w="690"/>
        <w:gridCol w:w="1554"/>
        <w:gridCol w:w="2200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岗位代码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（周岁）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各类资格证书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工作经验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52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集团战略规划部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  <w:t>副经理</w:t>
            </w:r>
          </w:p>
        </w:tc>
        <w:tc>
          <w:tcPr>
            <w:tcW w:w="44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周岁</w:t>
            </w:r>
          </w:p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（198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日之后出生）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eastAsia="仿宋_GB2312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会计与审计类专业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</w:rPr>
              <w:t>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eastAsia="仿宋_GB2312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学士及以上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left"/>
              <w:rPr>
                <w:rFonts w:hint="default" w:ascii="仿宋_GB2312" w:eastAsia="仿宋_GB2312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具有财会类中级及以上职称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hd w:val="clear" w:color="auto" w:fill="FFFFFF"/>
              <w:spacing w:line="250" w:lineRule="exact"/>
              <w:jc w:val="both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具有10年及以上的资金风险管控相关工作经验。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且曾任职过部门经理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以上职位。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hd w:val="clear" w:color="auto" w:fill="FFFFFF"/>
              <w:spacing w:line="25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52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集团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  <w:t>财务部职员</w:t>
            </w:r>
          </w:p>
        </w:tc>
        <w:tc>
          <w:tcPr>
            <w:tcW w:w="44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会计与审计类专业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ind w:left="0" w:leftChars="0" w:right="0" w:rightChars="0" w:firstLine="0" w:firstLineChars="0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</w:rPr>
              <w:t>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学士及以上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left"/>
              <w:rPr>
                <w:rFonts w:hint="eastAsia" w:ascii="仿宋_GB2312" w:eastAsia="仿宋_GB2312" w:hAnsiTheme="minorHAnsi" w:cstheme="minorBidi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zh-CN" w:eastAsia="zh-Hans" w:bidi="ar-SA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hd w:val="clear" w:color="auto" w:fill="FFFFFF"/>
              <w:spacing w:line="25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面向应届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生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hd w:val="clear" w:color="auto" w:fill="FFFFFF"/>
              <w:spacing w:line="25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52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供应链公司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  <w:t>职员</w:t>
            </w:r>
          </w:p>
        </w:tc>
        <w:tc>
          <w:tcPr>
            <w:tcW w:w="44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周岁</w:t>
            </w:r>
          </w:p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（198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日之后出生）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Hans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会计与审计类专业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</w:rPr>
              <w:t>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学士及以上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left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zh-CN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hd w:val="clear" w:color="auto" w:fill="FFFFFF"/>
              <w:spacing w:line="250" w:lineRule="exact"/>
              <w:jc w:val="left"/>
              <w:rPr>
                <w:rFonts w:hint="default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具有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Hans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以上工作经验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Hans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且具备一定的英语听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说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读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写能力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Hans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英语六级及以上证书或具备海外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留学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经历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Hans"/>
              </w:rPr>
              <w:t>）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hd w:val="clear" w:color="auto" w:fill="FFFFFF"/>
              <w:spacing w:line="25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52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  <w:t>振兴乡村公司职员</w:t>
            </w:r>
          </w:p>
        </w:tc>
        <w:tc>
          <w:tcPr>
            <w:tcW w:w="44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周岁</w:t>
            </w:r>
          </w:p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（198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日之后出生）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Hans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Hans"/>
              </w:rPr>
              <w:t>市场营销、旅游管理、设计相关专业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ind w:left="0" w:leftChars="0" w:right="0" w:rightChars="0" w:firstLine="0" w:firstLineChars="0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</w:rPr>
              <w:t>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学士及以上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left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zh-CN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hd w:val="clear" w:color="auto" w:fill="FFFFFF"/>
              <w:spacing w:line="250" w:lineRule="exact"/>
              <w:jc w:val="both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具有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Hans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年及以上策划、营销、宣传、设计相关工作经验。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hd w:val="clear" w:color="auto" w:fill="FFFFFF"/>
              <w:spacing w:line="250" w:lineRule="exact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52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  <w:t>航建征收公司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综合部职员</w:t>
            </w:r>
          </w:p>
        </w:tc>
        <w:tc>
          <w:tcPr>
            <w:tcW w:w="44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周岁</w:t>
            </w:r>
          </w:p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（198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日之后出生）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Hans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CN" w:bidi="ar-SA"/>
              </w:rPr>
              <w:t>中国语言文学类专业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ind w:left="0" w:leftChars="0" w:right="0" w:rightChars="0" w:firstLine="0" w:firstLineChars="0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Hans"/>
              </w:rPr>
              <w:t>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学士及以上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left"/>
              <w:rPr>
                <w:rFonts w:hint="eastAsia" w:ascii="仿宋_GB2312" w:eastAsia="仿宋_GB2312" w:hAnsiTheme="minorHAnsi" w:cstheme="minorBidi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CN" w:bidi="ar-SA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hd w:val="clear" w:color="auto" w:fill="FFFFFF"/>
              <w:spacing w:line="25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具有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Hans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以上工作经验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hd w:val="clear" w:color="auto" w:fill="FFFFFF"/>
              <w:spacing w:line="250" w:lineRule="exact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52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06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  <w:t>航建征收公司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技术员</w:t>
            </w:r>
          </w:p>
        </w:tc>
        <w:tc>
          <w:tcPr>
            <w:tcW w:w="44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周岁</w:t>
            </w:r>
          </w:p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（198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日之后出生）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Hans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Hans" w:bidi="ar-SA"/>
              </w:rPr>
              <w:t>工程管理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CN" w:bidi="ar-SA"/>
              </w:rPr>
              <w:t>、工程造价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Hans" w:bidi="ar-SA"/>
              </w:rPr>
              <w:t>相关专业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ind w:left="0" w:leftChars="0" w:right="0" w:rightChars="0" w:firstLine="0" w:firstLineChars="0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Hans"/>
              </w:rPr>
              <w:t>大专及以上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Hans"/>
              </w:rPr>
              <w:t>不限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50" w:lineRule="exact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18"/>
                <w:szCs w:val="18"/>
                <w:highlight w:val="none"/>
                <w:shd w:val="clear" w:color="auto" w:fill="FEFEFE"/>
                <w:lang w:val="zh-CN" w:eastAsia="zh-Hans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en-US" w:eastAsia="zh-CN"/>
              </w:rPr>
              <w:t>持有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shd w:val="clear" w:color="auto" w:fill="FEFEFE"/>
                <w:lang w:val="zh-CN"/>
              </w:rPr>
              <w:t>福建省国有土地上房屋征收从业人员培训证书优先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hd w:val="clear" w:color="auto" w:fill="FFFFFF"/>
              <w:spacing w:line="25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有相关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征收从业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/>
              </w:rPr>
              <w:t>经验优先。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hd w:val="clear" w:color="auto" w:fill="FFFFFF"/>
              <w:spacing w:line="250" w:lineRule="exact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</w:p>
        </w:tc>
      </w:tr>
    </w:tbl>
    <w:p>
      <w:pPr>
        <w:pStyle w:val="4"/>
        <w:shd w:val="clear" w:color="auto" w:fill="FFFFFF"/>
        <w:spacing w:before="0" w:beforeLines="0" w:beforeAutospacing="0" w:after="0" w:afterLines="0" w:afterAutospacing="0" w:line="400" w:lineRule="exact"/>
        <w:jc w:val="center"/>
        <w:rPr>
          <w:rStyle w:val="8"/>
          <w:rFonts w:hint="eastAsia" w:ascii="黑体" w:hAnsi="黑体" w:eastAsia="黑体" w:cs="黑体"/>
          <w:b w:val="0"/>
          <w:color w:val="auto"/>
          <w:sz w:val="30"/>
          <w:szCs w:val="30"/>
        </w:rPr>
      </w:pPr>
      <w:r>
        <w:rPr>
          <w:rFonts w:hint="default" w:ascii="黑体" w:hAnsi="黑体" w:eastAsia="黑体" w:cs="黑体"/>
          <w:b/>
          <w:color w:val="auto"/>
          <w:sz w:val="30"/>
          <w:szCs w:val="30"/>
          <w:lang w:eastAsia="zh-Hans"/>
        </w:rPr>
        <w:t>2022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Hans"/>
        </w:rPr>
        <w:t>年第一批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招聘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Hans"/>
        </w:rPr>
        <w:t>岗位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Hans"/>
        </w:rPr>
      </w:pPr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53F91E-69B4-4A7A-9E96-0FF87C1B43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8609C6-4D70-4856-9864-3F54FD971B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DB593E0-A3E1-4C00-A7DC-F99631FB16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1A02BD-A1BB-45C4-8DC5-7940A9864D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31E7720F"/>
    <w:rsid w:val="0FBFF9F8"/>
    <w:rsid w:val="16F1390B"/>
    <w:rsid w:val="2F6DED09"/>
    <w:rsid w:val="31E7720F"/>
    <w:rsid w:val="327F0FFA"/>
    <w:rsid w:val="389E4CFD"/>
    <w:rsid w:val="3AA3053E"/>
    <w:rsid w:val="3BF30ABA"/>
    <w:rsid w:val="3CF7D1C2"/>
    <w:rsid w:val="3D334D17"/>
    <w:rsid w:val="3E7B2E1C"/>
    <w:rsid w:val="41F23FB4"/>
    <w:rsid w:val="43EA3A61"/>
    <w:rsid w:val="49C22F33"/>
    <w:rsid w:val="4A643317"/>
    <w:rsid w:val="4BAD2EE8"/>
    <w:rsid w:val="4EDF274D"/>
    <w:rsid w:val="4F3620FD"/>
    <w:rsid w:val="523A6CA6"/>
    <w:rsid w:val="5A7A2234"/>
    <w:rsid w:val="5DFF93A8"/>
    <w:rsid w:val="5EFE636C"/>
    <w:rsid w:val="5EFFBCBA"/>
    <w:rsid w:val="5FFA7297"/>
    <w:rsid w:val="6117666E"/>
    <w:rsid w:val="64EF7366"/>
    <w:rsid w:val="65E92F66"/>
    <w:rsid w:val="65F7D885"/>
    <w:rsid w:val="66BF6038"/>
    <w:rsid w:val="67BE6755"/>
    <w:rsid w:val="6A9BD862"/>
    <w:rsid w:val="6C6F6AAA"/>
    <w:rsid w:val="6D7F15BC"/>
    <w:rsid w:val="6EE5BAA4"/>
    <w:rsid w:val="73D5E852"/>
    <w:rsid w:val="77AFF955"/>
    <w:rsid w:val="7A4F72B6"/>
    <w:rsid w:val="7BB35E76"/>
    <w:rsid w:val="7BE78355"/>
    <w:rsid w:val="7DDD3E25"/>
    <w:rsid w:val="7DEFF839"/>
    <w:rsid w:val="7DFDD450"/>
    <w:rsid w:val="7E7C032A"/>
    <w:rsid w:val="7F389ACE"/>
    <w:rsid w:val="7F451A35"/>
    <w:rsid w:val="7FB6B83F"/>
    <w:rsid w:val="7FB951FE"/>
    <w:rsid w:val="7FD60C3B"/>
    <w:rsid w:val="7FED8CE1"/>
    <w:rsid w:val="7FFFFD2C"/>
    <w:rsid w:val="9DDB7950"/>
    <w:rsid w:val="9FD431AA"/>
    <w:rsid w:val="B7BF4094"/>
    <w:rsid w:val="BF47FBBF"/>
    <w:rsid w:val="BFFDF1F3"/>
    <w:rsid w:val="CC7FB1FD"/>
    <w:rsid w:val="D7FF1BA4"/>
    <w:rsid w:val="DBEF0D5E"/>
    <w:rsid w:val="DF6F6E69"/>
    <w:rsid w:val="EFAFEC42"/>
    <w:rsid w:val="F3FF6454"/>
    <w:rsid w:val="F5F51233"/>
    <w:rsid w:val="F77F2B60"/>
    <w:rsid w:val="FBFF0B58"/>
    <w:rsid w:val="FFF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  <w:rPr>
      <w:rFonts w:ascii="仿宋_GB2312" w:hAnsi="Calibri" w:eastAsia="仿宋_GB2312"/>
      <w:color w:val="000000"/>
      <w:sz w:val="32"/>
      <w:u w:color="000000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770</Characters>
  <Lines>0</Lines>
  <Paragraphs>0</Paragraphs>
  <TotalTime>1</TotalTime>
  <ScaleCrop>false</ScaleCrop>
  <LinksUpToDate>false</LinksUpToDate>
  <CharactersWithSpaces>823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2022-09-24T07:44:00Z</dcterms:created>
  <dc:creator>郑诗卉</dc:creator>
  <cp:lastModifiedBy>陈美</cp:lastModifiedBy>
  <dcterms:modified xsi:type="dcterms:W3CDTF">2022-12-02T02:58:55Z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AF593B9089D946A5B1AA55C46769AF03</vt:lpwstr>
  </property>
</Properties>
</file>